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61" w:rsidRPr="00CB12E1" w:rsidRDefault="00530461" w:rsidP="00ED0C0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15156" w:rsidRPr="00ED000B" w:rsidRDefault="00215156" w:rsidP="00ED0C08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:rsidR="007B4255" w:rsidRPr="00ED000B" w:rsidRDefault="00816222" w:rsidP="00F32042">
      <w:pPr>
        <w:jc w:val="center"/>
        <w:rPr>
          <w:rFonts w:ascii="Arial" w:hAnsi="Arial" w:cs="Arial"/>
          <w:b/>
          <w:color w:val="548DD4"/>
          <w:sz w:val="28"/>
          <w:szCs w:val="28"/>
        </w:rPr>
      </w:pPr>
      <w:r>
        <w:rPr>
          <w:rFonts w:ascii="Arial" w:hAnsi="Arial"/>
          <w:b/>
          <w:color w:val="548DD4"/>
          <w:sz w:val="28"/>
          <w:szCs w:val="28"/>
        </w:rPr>
        <w:t xml:space="preserve">FAMILIA UNITATEAN BESTE DIRU SARRERARIK </w:t>
      </w:r>
    </w:p>
    <w:p w:rsidR="00F32042" w:rsidRPr="00ED000B" w:rsidRDefault="00816222" w:rsidP="00F32042">
      <w:pPr>
        <w:jc w:val="center"/>
        <w:rPr>
          <w:rFonts w:ascii="Arial" w:hAnsi="Arial" w:cs="Arial"/>
          <w:b/>
          <w:color w:val="548DD4"/>
          <w:sz w:val="28"/>
          <w:szCs w:val="28"/>
        </w:rPr>
      </w:pPr>
      <w:r>
        <w:rPr>
          <w:rFonts w:ascii="Arial" w:hAnsi="Arial"/>
          <w:b/>
          <w:color w:val="548DD4"/>
          <w:sz w:val="28"/>
          <w:szCs w:val="28"/>
        </w:rPr>
        <w:t>JASOTZEN EZ DELA</w:t>
      </w:r>
      <w:r w:rsidR="00B40976">
        <w:rPr>
          <w:rFonts w:ascii="Arial" w:hAnsi="Arial"/>
          <w:b/>
          <w:color w:val="548DD4"/>
          <w:sz w:val="28"/>
          <w:szCs w:val="28"/>
        </w:rPr>
        <w:t>REN</w:t>
      </w:r>
      <w:bookmarkStart w:id="0" w:name="_GoBack"/>
      <w:bookmarkEnd w:id="0"/>
      <w:r>
        <w:rPr>
          <w:rFonts w:ascii="Arial" w:hAnsi="Arial"/>
          <w:b/>
          <w:color w:val="548DD4"/>
          <w:sz w:val="28"/>
          <w:szCs w:val="28"/>
        </w:rPr>
        <w:t xml:space="preserve"> ADIERAZPENA</w:t>
      </w:r>
    </w:p>
    <w:p w:rsidR="00F32042" w:rsidRPr="00CB12E1" w:rsidRDefault="00F32042" w:rsidP="00F32042">
      <w:pPr>
        <w:ind w:left="840"/>
        <w:rPr>
          <w:rFonts w:ascii="Arial" w:hAnsi="Arial" w:cs="Arial"/>
          <w:u w:val="single"/>
        </w:rPr>
      </w:pPr>
    </w:p>
    <w:p w:rsidR="00F32042" w:rsidRPr="00CB12E1" w:rsidRDefault="00F32042" w:rsidP="00F32042">
      <w:pPr>
        <w:ind w:left="840"/>
        <w:rPr>
          <w:rFonts w:ascii="Arial" w:hAnsi="Arial" w:cs="Arial"/>
          <w:u w:val="single"/>
        </w:rPr>
      </w:pPr>
    </w:p>
    <w:p w:rsidR="00F32042" w:rsidRPr="00CB12E1" w:rsidRDefault="00F32042" w:rsidP="00F32042">
      <w:pPr>
        <w:ind w:left="840"/>
        <w:rPr>
          <w:rFonts w:ascii="Arial" w:hAnsi="Arial" w:cs="Arial"/>
          <w:u w:val="single"/>
        </w:rPr>
      </w:pPr>
    </w:p>
    <w:p w:rsidR="00412079" w:rsidRPr="00CB12E1" w:rsidRDefault="00412079" w:rsidP="00F32042">
      <w:pPr>
        <w:ind w:left="840"/>
        <w:rPr>
          <w:rFonts w:ascii="Arial" w:hAnsi="Arial" w:cs="Arial"/>
          <w:u w:val="single"/>
        </w:rPr>
      </w:pPr>
    </w:p>
    <w:p w:rsidR="00D35F17" w:rsidRPr="00CB12E1" w:rsidRDefault="00D35F17" w:rsidP="00F32042">
      <w:pPr>
        <w:ind w:left="840"/>
        <w:rPr>
          <w:rFonts w:ascii="Arial" w:hAnsi="Arial" w:cs="Arial"/>
          <w:u w:val="single"/>
        </w:rPr>
      </w:pPr>
    </w:p>
    <w:p w:rsidR="00F32042" w:rsidRPr="00CB12E1" w:rsidRDefault="00816222" w:rsidP="00F32042">
      <w:pPr>
        <w:ind w:left="120" w:firstLine="708"/>
        <w:rPr>
          <w:rFonts w:ascii="Arial" w:hAnsi="Arial" w:cs="Arial"/>
          <w:u w:val="single"/>
        </w:rPr>
      </w:pPr>
      <w:r>
        <w:rPr>
          <w:rFonts w:ascii="Arial" w:hAnsi="Arial"/>
        </w:rPr>
        <w:t>Deiturak eta izena: _</w:t>
      </w:r>
      <w:r>
        <w:rPr>
          <w:rFonts w:ascii="Arial" w:hAnsi="Arial"/>
          <w:u w:val="single"/>
        </w:rPr>
        <w:t>__________________________________________</w:t>
      </w:r>
    </w:p>
    <w:p w:rsidR="00F32042" w:rsidRPr="00CB12E1" w:rsidRDefault="00F32042" w:rsidP="00F32042">
      <w:pPr>
        <w:ind w:left="120" w:firstLine="708"/>
        <w:rPr>
          <w:rFonts w:ascii="Arial" w:hAnsi="Arial" w:cs="Arial"/>
          <w:u w:val="single"/>
        </w:rPr>
      </w:pPr>
    </w:p>
    <w:p w:rsidR="00F32042" w:rsidRPr="00CB12E1" w:rsidRDefault="00816222" w:rsidP="00F32042">
      <w:pPr>
        <w:ind w:left="120" w:firstLine="708"/>
        <w:rPr>
          <w:rFonts w:ascii="Arial" w:hAnsi="Arial" w:cs="Arial"/>
          <w:u w:val="single"/>
        </w:rPr>
      </w:pPr>
      <w:r>
        <w:rPr>
          <w:rFonts w:ascii="Arial" w:hAnsi="Arial"/>
        </w:rPr>
        <w:t xml:space="preserve">NA edo pasaportea:   </w:t>
      </w:r>
      <w:r>
        <w:rPr>
          <w:rFonts w:ascii="Arial" w:hAnsi="Arial"/>
          <w:u w:val="single"/>
        </w:rPr>
        <w:t xml:space="preserve"> ____________________________________________</w:t>
      </w:r>
    </w:p>
    <w:p w:rsidR="00F32042" w:rsidRPr="00CB12E1" w:rsidRDefault="00F32042" w:rsidP="00F32042">
      <w:pPr>
        <w:ind w:left="120" w:firstLine="708"/>
        <w:rPr>
          <w:rFonts w:ascii="Arial" w:hAnsi="Arial" w:cs="Arial"/>
          <w:u w:val="single"/>
        </w:rPr>
      </w:pPr>
    </w:p>
    <w:p w:rsidR="00F32042" w:rsidRPr="00CB12E1" w:rsidRDefault="00816222" w:rsidP="00F32042">
      <w:pPr>
        <w:ind w:left="120" w:firstLine="708"/>
        <w:rPr>
          <w:rFonts w:ascii="Arial" w:hAnsi="Arial" w:cs="Arial"/>
        </w:rPr>
      </w:pPr>
      <w:r>
        <w:rPr>
          <w:rFonts w:ascii="Arial" w:hAnsi="Arial"/>
        </w:rPr>
        <w:t xml:space="preserve">Adierazpenaren eguna: </w:t>
      </w:r>
      <w:r>
        <w:rPr>
          <w:rFonts w:ascii="Arial" w:hAnsi="Arial"/>
          <w:u w:val="single"/>
        </w:rPr>
        <w:t>________________________________________</w:t>
      </w:r>
    </w:p>
    <w:p w:rsidR="00F32042" w:rsidRPr="00CB12E1" w:rsidRDefault="00F32042" w:rsidP="00F32042">
      <w:pPr>
        <w:ind w:left="120" w:firstLine="708"/>
        <w:rPr>
          <w:rFonts w:ascii="Arial" w:hAnsi="Arial" w:cs="Arial"/>
        </w:rPr>
      </w:pPr>
    </w:p>
    <w:p w:rsidR="00D35F17" w:rsidRPr="00CB12E1" w:rsidRDefault="00D35F17" w:rsidP="00412079">
      <w:pPr>
        <w:ind w:left="840" w:right="692" w:firstLine="708"/>
        <w:rPr>
          <w:rFonts w:ascii="Arial" w:hAnsi="Arial" w:cs="Arial"/>
        </w:rPr>
      </w:pPr>
    </w:p>
    <w:p w:rsidR="007B4255" w:rsidRPr="00CB12E1" w:rsidRDefault="00816222" w:rsidP="00412079">
      <w:pPr>
        <w:ind w:left="840" w:right="692" w:firstLine="708"/>
        <w:rPr>
          <w:rFonts w:ascii="Arial" w:hAnsi="Arial" w:cs="Arial"/>
        </w:rPr>
      </w:pPr>
      <w:r>
        <w:rPr>
          <w:rFonts w:ascii="Arial" w:hAnsi="Arial"/>
        </w:rPr>
        <w:t xml:space="preserve">Nire erantzukizunpean hau ADIERAZTEN DUT: </w:t>
      </w:r>
    </w:p>
    <w:p w:rsidR="00787A52" w:rsidRPr="00CB12E1" w:rsidRDefault="00787A52" w:rsidP="00412079">
      <w:pPr>
        <w:ind w:left="840" w:right="692" w:firstLine="708"/>
        <w:rPr>
          <w:rFonts w:ascii="Arial" w:hAnsi="Arial" w:cs="Arial"/>
        </w:rPr>
      </w:pPr>
    </w:p>
    <w:p w:rsidR="007B4255" w:rsidRPr="00CB12E1" w:rsidRDefault="007B4255" w:rsidP="00412079">
      <w:pPr>
        <w:ind w:left="840" w:right="692" w:firstLine="708"/>
        <w:rPr>
          <w:rFonts w:ascii="Arial" w:hAnsi="Arial" w:cs="Arial"/>
        </w:rPr>
      </w:pPr>
    </w:p>
    <w:p w:rsidR="00300C81" w:rsidRPr="00CB12E1" w:rsidRDefault="00816222" w:rsidP="00D35F17">
      <w:pPr>
        <w:ind w:left="840" w:right="692" w:firstLine="707"/>
        <w:jc w:val="both"/>
        <w:rPr>
          <w:rFonts w:ascii="Arial" w:hAnsi="Arial" w:cs="Arial"/>
        </w:rPr>
      </w:pPr>
      <w:r>
        <w:rPr>
          <w:rFonts w:ascii="Arial" w:hAnsi="Arial"/>
        </w:rPr>
        <w:t>Nire familia unitatean ez da diru sarrerarik jasotzen, eskaerarekin egiaztatu direnak izan ezik.</w:t>
      </w:r>
    </w:p>
    <w:p w:rsidR="007B4255" w:rsidRPr="00CB12E1" w:rsidRDefault="007B4255" w:rsidP="00787A52">
      <w:pPr>
        <w:ind w:left="131" w:right="692" w:firstLine="709"/>
        <w:jc w:val="both"/>
        <w:rPr>
          <w:rFonts w:ascii="Arial" w:hAnsi="Arial" w:cs="Arial"/>
        </w:rPr>
      </w:pPr>
    </w:p>
    <w:p w:rsidR="00D065BA" w:rsidRPr="00CB12E1" w:rsidRDefault="00D065BA" w:rsidP="00300C81">
      <w:pPr>
        <w:rPr>
          <w:rFonts w:ascii="Arial" w:hAnsi="Arial" w:cs="Arial"/>
        </w:rPr>
      </w:pPr>
    </w:p>
    <w:p w:rsidR="00D065BA" w:rsidRPr="00CB12E1" w:rsidRDefault="00D065BA" w:rsidP="00300C81">
      <w:pPr>
        <w:rPr>
          <w:rFonts w:ascii="Arial" w:hAnsi="Arial" w:cs="Arial"/>
        </w:rPr>
      </w:pPr>
    </w:p>
    <w:p w:rsidR="00D065BA" w:rsidRPr="00CB12E1" w:rsidRDefault="00D065BA" w:rsidP="00300C81">
      <w:pPr>
        <w:rPr>
          <w:rFonts w:ascii="Arial" w:hAnsi="Arial" w:cs="Arial"/>
        </w:rPr>
      </w:pPr>
    </w:p>
    <w:p w:rsidR="00787A52" w:rsidRPr="00CB12E1" w:rsidRDefault="00787A52" w:rsidP="00300C81">
      <w:pPr>
        <w:rPr>
          <w:rFonts w:ascii="Arial" w:hAnsi="Arial" w:cs="Arial"/>
        </w:rPr>
      </w:pPr>
    </w:p>
    <w:p w:rsidR="00D35F17" w:rsidRPr="00CB12E1" w:rsidRDefault="00D35F17" w:rsidP="00300C81">
      <w:pPr>
        <w:rPr>
          <w:rFonts w:ascii="Arial" w:hAnsi="Arial" w:cs="Arial"/>
        </w:rPr>
      </w:pPr>
    </w:p>
    <w:p w:rsidR="00AE3BB3" w:rsidRPr="00CB12E1" w:rsidRDefault="00AE3BB3" w:rsidP="00AE3BB3">
      <w:pPr>
        <w:ind w:right="2492"/>
        <w:jc w:val="center"/>
        <w:rPr>
          <w:rFonts w:ascii="Arial" w:hAnsi="Arial" w:cs="Arial"/>
        </w:rPr>
      </w:pPr>
    </w:p>
    <w:p w:rsidR="00412079" w:rsidRPr="00CB12E1" w:rsidRDefault="00816222" w:rsidP="00AE3BB3">
      <w:pPr>
        <w:ind w:right="2492"/>
        <w:jc w:val="center"/>
        <w:rPr>
          <w:rFonts w:ascii="Arial" w:hAnsi="Arial" w:cs="Arial"/>
          <w:u w:val="single"/>
        </w:rPr>
      </w:pPr>
      <w:r>
        <w:rPr>
          <w:rFonts w:ascii="Arial" w:hAnsi="Arial"/>
        </w:rPr>
        <w:t xml:space="preserve">Sinadura: </w:t>
      </w:r>
      <w:r>
        <w:rPr>
          <w:rFonts w:ascii="Arial" w:hAnsi="Arial"/>
          <w:u w:val="single"/>
        </w:rPr>
        <w:t>_____________________</w:t>
      </w:r>
    </w:p>
    <w:p w:rsidR="00412079" w:rsidRPr="00CB12E1" w:rsidRDefault="00412079" w:rsidP="00300C81">
      <w:pPr>
        <w:rPr>
          <w:rFonts w:ascii="Arial" w:hAnsi="Arial" w:cs="Arial"/>
        </w:rPr>
      </w:pPr>
    </w:p>
    <w:p w:rsidR="00412079" w:rsidRDefault="00412079" w:rsidP="00300C81">
      <w:pPr>
        <w:rPr>
          <w:rFonts w:ascii="Verdana" w:hAnsi="Verdana"/>
        </w:rPr>
      </w:pPr>
    </w:p>
    <w:p w:rsidR="00412079" w:rsidRDefault="00412079" w:rsidP="00300C81">
      <w:pPr>
        <w:rPr>
          <w:rFonts w:ascii="Verdana" w:hAnsi="Verdana"/>
        </w:rPr>
      </w:pPr>
    </w:p>
    <w:p w:rsidR="00412079" w:rsidRDefault="00412079" w:rsidP="00300C81">
      <w:pPr>
        <w:rPr>
          <w:rFonts w:ascii="Verdana" w:hAnsi="Verdana"/>
        </w:rPr>
      </w:pPr>
    </w:p>
    <w:p w:rsidR="00787A52" w:rsidRDefault="00787A52" w:rsidP="00300C81">
      <w:pPr>
        <w:rPr>
          <w:rFonts w:ascii="Verdana" w:hAnsi="Verdana"/>
        </w:rPr>
      </w:pPr>
    </w:p>
    <w:p w:rsidR="00D35F17" w:rsidRDefault="00D35F17" w:rsidP="00300C81">
      <w:pPr>
        <w:rPr>
          <w:rFonts w:ascii="Verdana" w:hAnsi="Verdana"/>
        </w:rPr>
      </w:pPr>
    </w:p>
    <w:p w:rsidR="00D35F17" w:rsidRDefault="00D35F17" w:rsidP="00300C81">
      <w:pPr>
        <w:rPr>
          <w:rFonts w:ascii="Verdana" w:hAnsi="Verdana"/>
        </w:rPr>
      </w:pPr>
    </w:p>
    <w:p w:rsidR="00D35F17" w:rsidRDefault="00D35F17" w:rsidP="00300C81">
      <w:pPr>
        <w:rPr>
          <w:rFonts w:ascii="Verdana" w:hAnsi="Verdana"/>
        </w:rPr>
      </w:pPr>
    </w:p>
    <w:p w:rsidR="00D35F17" w:rsidRDefault="00D35F17" w:rsidP="00300C81">
      <w:pPr>
        <w:rPr>
          <w:rFonts w:ascii="Verdana" w:hAnsi="Verdana"/>
        </w:rPr>
      </w:pPr>
    </w:p>
    <w:p w:rsidR="00177F94" w:rsidRDefault="00177F94" w:rsidP="00300C81">
      <w:pPr>
        <w:rPr>
          <w:rFonts w:ascii="Verdana" w:hAnsi="Verdana"/>
        </w:rPr>
      </w:pPr>
    </w:p>
    <w:p w:rsidR="00177F94" w:rsidRDefault="00177F94" w:rsidP="00300C81">
      <w:pPr>
        <w:rPr>
          <w:rFonts w:ascii="Verdana" w:hAnsi="Verdana"/>
        </w:rPr>
      </w:pPr>
    </w:p>
    <w:p w:rsidR="00412079" w:rsidRDefault="00412079" w:rsidP="00300C81">
      <w:pPr>
        <w:rPr>
          <w:rFonts w:ascii="Verdana" w:hAnsi="Verdana"/>
        </w:rPr>
      </w:pPr>
    </w:p>
    <w:sectPr w:rsidR="00412079" w:rsidSect="006C3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22" w:rsidRDefault="00816222">
      <w:r>
        <w:separator/>
      </w:r>
    </w:p>
  </w:endnote>
  <w:endnote w:type="continuationSeparator" w:id="0">
    <w:p w:rsidR="00816222" w:rsidRDefault="0081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A2" w:rsidRDefault="00AB25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A2" w:rsidRDefault="00AB25A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A2" w:rsidRDefault="00AB25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22" w:rsidRDefault="00816222">
      <w:r>
        <w:separator/>
      </w:r>
    </w:p>
  </w:footnote>
  <w:footnote w:type="continuationSeparator" w:id="0">
    <w:p w:rsidR="00816222" w:rsidRDefault="0081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A2" w:rsidRDefault="00AB25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3"/>
      <w:gridCol w:w="3402"/>
    </w:tblGrid>
    <w:tr w:rsidR="00816222" w:rsidTr="00AB25A2">
      <w:trPr>
        <w:cantSplit/>
        <w:trHeight w:val="719"/>
      </w:trPr>
      <w:tc>
        <w:tcPr>
          <w:tcW w:w="6663" w:type="dxa"/>
          <w:hideMark/>
        </w:tcPr>
        <w:p w:rsidR="00AB25A2" w:rsidRPr="00AB25A2" w:rsidRDefault="00CA5604" w:rsidP="00AB25A2">
          <w:pPr>
            <w:ind w:right="-993" w:firstLine="27"/>
            <w:rPr>
              <w:rFonts w:cs="Arial"/>
            </w:rPr>
          </w:pPr>
          <w:r>
            <w:rPr>
              <w:noProof/>
              <w:color w:val="0000FF"/>
              <w:lang w:val="es-ES"/>
            </w:rPr>
            <w:drawing>
              <wp:inline distT="0" distB="0" distL="0" distR="0">
                <wp:extent cx="1800225" cy="428625"/>
                <wp:effectExtent l="0" t="0" r="0" b="0"/>
                <wp:docPr id="1" name="Imagen 1" descr="http://www.fanfestival.es/wordpress/wp-content/uploads/Logo_GN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anfestival.es/wordpress/wp-content/uploads/Logo_G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16222">
            <w:t xml:space="preserve">      </w:t>
          </w:r>
          <w:r>
            <w:rPr>
              <w:noProof/>
              <w:lang w:val="es-ES"/>
            </w:rPr>
            <w:drawing>
              <wp:inline distT="0" distB="0" distL="0" distR="0">
                <wp:extent cx="2152650" cy="447675"/>
                <wp:effectExtent l="0" t="0" r="0" b="0"/>
                <wp:docPr id="2" name="Imagen 2" descr="GOB_MTMSS_SEPE_H_tn_fa_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GOB_MTMSS_SEPE_H_tn_fa_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:rsidR="00AB25A2" w:rsidRPr="00AB25A2" w:rsidRDefault="00816222" w:rsidP="00AB25A2">
          <w:pPr>
            <w:widowControl w:val="0"/>
            <w:autoSpaceDE w:val="0"/>
            <w:autoSpaceDN w:val="0"/>
            <w:adjustRightInd w:val="0"/>
            <w:ind w:left="-1651" w:right="-70"/>
            <w:jc w:val="right"/>
            <w:rPr>
              <w:rFonts w:cs="Arial"/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Nafar Lansare-Nafarroako Enplegu Zerbitzua</w:t>
          </w:r>
        </w:p>
        <w:p w:rsidR="00AB25A2" w:rsidRPr="00AB25A2" w:rsidRDefault="00816222" w:rsidP="00AB25A2">
          <w:pPr>
            <w:widowControl w:val="0"/>
            <w:autoSpaceDE w:val="0"/>
            <w:autoSpaceDN w:val="0"/>
            <w:adjustRightInd w:val="0"/>
            <w:ind w:left="-1651" w:right="-70"/>
            <w:jc w:val="right"/>
            <w:rPr>
              <w:rFonts w:cs="Arial"/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Lanbide Gaitasunak Garatzeko Zerbitzua</w:t>
          </w:r>
        </w:p>
        <w:p w:rsidR="00AB25A2" w:rsidRPr="00AB25A2" w:rsidRDefault="00816222" w:rsidP="00AB25A2">
          <w:pPr>
            <w:widowControl w:val="0"/>
            <w:autoSpaceDE w:val="0"/>
            <w:autoSpaceDN w:val="0"/>
            <w:adjustRightInd w:val="0"/>
            <w:ind w:left="-1651" w:right="-70"/>
            <w:jc w:val="right"/>
            <w:rPr>
              <w:rFonts w:cs="Arial"/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Tel.: 848 42 44 32</w:t>
          </w:r>
        </w:p>
        <w:p w:rsidR="00AB25A2" w:rsidRPr="00AB25A2" w:rsidRDefault="00816222" w:rsidP="00AB25A2">
          <w:pPr>
            <w:widowControl w:val="0"/>
            <w:autoSpaceDE w:val="0"/>
            <w:autoSpaceDN w:val="0"/>
            <w:adjustRightInd w:val="0"/>
            <w:ind w:left="-1651" w:right="-70"/>
            <w:jc w:val="right"/>
            <w:rPr>
              <w:rFonts w:cs="Arial"/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Tomás Caballero parkea 1 - 3.a</w:t>
          </w:r>
        </w:p>
        <w:p w:rsidR="00AB25A2" w:rsidRPr="00AB25A2" w:rsidRDefault="00816222" w:rsidP="00AB25A2">
          <w:pPr>
            <w:widowControl w:val="0"/>
            <w:autoSpaceDE w:val="0"/>
            <w:autoSpaceDN w:val="0"/>
            <w:adjustRightInd w:val="0"/>
            <w:ind w:left="-1651" w:right="-70"/>
            <w:jc w:val="right"/>
            <w:rPr>
              <w:rFonts w:cs="Arial"/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Printzearen Gotorlekua II eraikina</w:t>
          </w:r>
        </w:p>
        <w:p w:rsidR="00AB25A2" w:rsidRPr="00AB25A2" w:rsidRDefault="00816222" w:rsidP="00AB25A2">
          <w:pPr>
            <w:ind w:right="-70"/>
            <w:jc w:val="right"/>
            <w:rPr>
              <w:rFonts w:cs="Arial"/>
              <w:b/>
              <w:noProof/>
            </w:rPr>
          </w:pPr>
          <w:r>
            <w:rPr>
              <w:color w:val="000000"/>
              <w:sz w:val="14"/>
              <w:szCs w:val="14"/>
            </w:rPr>
            <w:t>31005 - Iruña</w:t>
          </w:r>
        </w:p>
      </w:tc>
    </w:tr>
  </w:tbl>
  <w:p w:rsidR="00D935A8" w:rsidRDefault="00D935A8" w:rsidP="006C36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A2" w:rsidRDefault="00AB25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B6A48"/>
    <w:multiLevelType w:val="hybridMultilevel"/>
    <w:tmpl w:val="E14475E0"/>
    <w:lvl w:ilvl="0" w:tplc="030432E0">
      <w:start w:val="4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Verdana" w:eastAsia="Times New Roman" w:hAnsi="Verdana" w:cs="Times New Roman" w:hint="default"/>
      </w:rPr>
    </w:lvl>
    <w:lvl w:ilvl="1" w:tplc="04BC1DD8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71BC99F6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F7E0F8B8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458ED48C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B55E76AA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D3784754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B4D4B644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C0B46572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3BE74708"/>
    <w:multiLevelType w:val="hybridMultilevel"/>
    <w:tmpl w:val="C9962C2C"/>
    <w:lvl w:ilvl="0" w:tplc="BCEE9CC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25EE9BB0" w:tentative="1">
      <w:start w:val="1"/>
      <w:numFmt w:val="lowerLetter"/>
      <w:lvlText w:val="%2."/>
      <w:lvlJc w:val="left"/>
      <w:pPr>
        <w:ind w:left="2640" w:hanging="360"/>
      </w:pPr>
    </w:lvl>
    <w:lvl w:ilvl="2" w:tplc="1548F094" w:tentative="1">
      <w:start w:val="1"/>
      <w:numFmt w:val="lowerRoman"/>
      <w:lvlText w:val="%3."/>
      <w:lvlJc w:val="right"/>
      <w:pPr>
        <w:ind w:left="3360" w:hanging="180"/>
      </w:pPr>
    </w:lvl>
    <w:lvl w:ilvl="3" w:tplc="EE92DD12" w:tentative="1">
      <w:start w:val="1"/>
      <w:numFmt w:val="decimal"/>
      <w:lvlText w:val="%4."/>
      <w:lvlJc w:val="left"/>
      <w:pPr>
        <w:ind w:left="4080" w:hanging="360"/>
      </w:pPr>
    </w:lvl>
    <w:lvl w:ilvl="4" w:tplc="88B04A84" w:tentative="1">
      <w:start w:val="1"/>
      <w:numFmt w:val="lowerLetter"/>
      <w:lvlText w:val="%5."/>
      <w:lvlJc w:val="left"/>
      <w:pPr>
        <w:ind w:left="4800" w:hanging="360"/>
      </w:pPr>
    </w:lvl>
    <w:lvl w:ilvl="5" w:tplc="FB208F84" w:tentative="1">
      <w:start w:val="1"/>
      <w:numFmt w:val="lowerRoman"/>
      <w:lvlText w:val="%6."/>
      <w:lvlJc w:val="right"/>
      <w:pPr>
        <w:ind w:left="5520" w:hanging="180"/>
      </w:pPr>
    </w:lvl>
    <w:lvl w:ilvl="6" w:tplc="668EE92C" w:tentative="1">
      <w:start w:val="1"/>
      <w:numFmt w:val="decimal"/>
      <w:lvlText w:val="%7."/>
      <w:lvlJc w:val="left"/>
      <w:pPr>
        <w:ind w:left="6240" w:hanging="360"/>
      </w:pPr>
    </w:lvl>
    <w:lvl w:ilvl="7" w:tplc="FC6C48AC" w:tentative="1">
      <w:start w:val="1"/>
      <w:numFmt w:val="lowerLetter"/>
      <w:lvlText w:val="%8."/>
      <w:lvlJc w:val="left"/>
      <w:pPr>
        <w:ind w:left="6960" w:hanging="360"/>
      </w:pPr>
    </w:lvl>
    <w:lvl w:ilvl="8" w:tplc="417EDFEC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F1A195A"/>
    <w:multiLevelType w:val="hybridMultilevel"/>
    <w:tmpl w:val="73D2C51A"/>
    <w:lvl w:ilvl="0" w:tplc="7F22BAF0">
      <w:numFmt w:val="bullet"/>
      <w:lvlText w:val="-"/>
      <w:lvlJc w:val="left"/>
      <w:pPr>
        <w:ind w:left="1908" w:hanging="360"/>
      </w:pPr>
      <w:rPr>
        <w:rFonts w:ascii="Verdana" w:eastAsia="Times New Roman" w:hAnsi="Verdana" w:cs="Times New Roman" w:hint="default"/>
      </w:rPr>
    </w:lvl>
    <w:lvl w:ilvl="1" w:tplc="1624E1D4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3B94EFA4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EAB83F48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3BCC7682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DAD0E258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F524042A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7524178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E7621B0A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61"/>
    <w:rsid w:val="00126608"/>
    <w:rsid w:val="001733C4"/>
    <w:rsid w:val="00177F94"/>
    <w:rsid w:val="00215156"/>
    <w:rsid w:val="002422E3"/>
    <w:rsid w:val="002A6178"/>
    <w:rsid w:val="002F2E5B"/>
    <w:rsid w:val="00300C81"/>
    <w:rsid w:val="00326794"/>
    <w:rsid w:val="003D09B6"/>
    <w:rsid w:val="003F1420"/>
    <w:rsid w:val="00412079"/>
    <w:rsid w:val="00482B88"/>
    <w:rsid w:val="00530461"/>
    <w:rsid w:val="00610F37"/>
    <w:rsid w:val="006C36CE"/>
    <w:rsid w:val="0073448A"/>
    <w:rsid w:val="00754B94"/>
    <w:rsid w:val="00787A52"/>
    <w:rsid w:val="007A7745"/>
    <w:rsid w:val="007B4255"/>
    <w:rsid w:val="007F7899"/>
    <w:rsid w:val="00803BC3"/>
    <w:rsid w:val="00810396"/>
    <w:rsid w:val="00813444"/>
    <w:rsid w:val="00816222"/>
    <w:rsid w:val="00821B09"/>
    <w:rsid w:val="008B22B7"/>
    <w:rsid w:val="008E0C7C"/>
    <w:rsid w:val="008E28FC"/>
    <w:rsid w:val="009302B1"/>
    <w:rsid w:val="00AA6223"/>
    <w:rsid w:val="00AB25A2"/>
    <w:rsid w:val="00AE3BB3"/>
    <w:rsid w:val="00B40976"/>
    <w:rsid w:val="00BF7BBA"/>
    <w:rsid w:val="00C65DB0"/>
    <w:rsid w:val="00C72F3C"/>
    <w:rsid w:val="00CA5604"/>
    <w:rsid w:val="00CB12E1"/>
    <w:rsid w:val="00CD55D7"/>
    <w:rsid w:val="00D02D60"/>
    <w:rsid w:val="00D065BA"/>
    <w:rsid w:val="00D35F17"/>
    <w:rsid w:val="00D91F78"/>
    <w:rsid w:val="00D935A8"/>
    <w:rsid w:val="00DA2AE8"/>
    <w:rsid w:val="00DE6427"/>
    <w:rsid w:val="00E24AC6"/>
    <w:rsid w:val="00E408E4"/>
    <w:rsid w:val="00E72102"/>
    <w:rsid w:val="00ED000B"/>
    <w:rsid w:val="00ED0C08"/>
    <w:rsid w:val="00EE41C5"/>
    <w:rsid w:val="00F12B1A"/>
    <w:rsid w:val="00F32042"/>
    <w:rsid w:val="00F37DD8"/>
    <w:rsid w:val="00F4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1714A"/>
  <w15:chartTrackingRefBased/>
  <w15:docId w15:val="{523D623A-619E-4059-BEC1-B222C5C4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61"/>
    <w:rPr>
      <w:sz w:val="24"/>
      <w:szCs w:val="24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935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35A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fanfestival.es/wordpress/wp-content/uploads/Logo_GN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es/url?sa=i&amp;rct=j&amp;q=&amp;esrc=s&amp;source=images&amp;cd=&amp;cad=rja&amp;uact=8&amp;ved=0ahUKEwiwvvG8-f7LAhUCWxQKHQw2C1IQjRwIBw&amp;url=http://pamplonetario.org/2016/01/fan16-el-festival-de-anime-de-navarra-desembarca-con-el-ano-nuevo/&amp;psig=AFQjCNHAPGCeJwzU2ZmKHLdYMBXTRxsUlQ&amp;ust=1460201726677497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470</CharactersWithSpaces>
  <SharedDoc>false</SharedDoc>
  <HLinks>
    <vt:vector size="12" baseType="variant"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http://www.google.es/url?sa=i&amp;rct=j&amp;q=&amp;esrc=s&amp;source=images&amp;cd=&amp;cad=rja&amp;uact=8&amp;ved=0ahUKEwiwvvG8-f7LAhUCWxQKHQw2C1IQjRwIBw&amp;url=http://pamplonetario.org/2016/01/fan16-el-festival-de-anime-de-navarra-desembarca-con-el-ano-nuevo/&amp;psig=AFQjCNHAPGCeJwzU2ZmKHLdYMBXTRxsUlQ&amp;ust=1460201726677497</vt:lpwstr>
      </vt:variant>
      <vt:variant>
        <vt:lpwstr/>
      </vt:variant>
      <vt:variant>
        <vt:i4>852065</vt:i4>
      </vt:variant>
      <vt:variant>
        <vt:i4>2937</vt:i4>
      </vt:variant>
      <vt:variant>
        <vt:i4>1025</vt:i4>
      </vt:variant>
      <vt:variant>
        <vt:i4>1</vt:i4>
      </vt:variant>
      <vt:variant>
        <vt:lpwstr>http://www.fanfestival.es/wordpress/wp-content/uploads/Logo_GN.png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N223410</dc:creator>
  <cp:keywords/>
  <cp:lastModifiedBy>Daniel Goñi Houghton</cp:lastModifiedBy>
  <cp:revision>3</cp:revision>
  <cp:lastPrinted>2017-06-23T09:26:00Z</cp:lastPrinted>
  <dcterms:created xsi:type="dcterms:W3CDTF">2020-06-03T11:37:00Z</dcterms:created>
  <dcterms:modified xsi:type="dcterms:W3CDTF">2020-06-03T11:44:00Z</dcterms:modified>
</cp:coreProperties>
</file>